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996" w:rsidRPr="00994638" w:rsidRDefault="00ED7AAE" w:rsidP="00F715CD">
      <w:pPr>
        <w:jc w:val="center"/>
        <w:rPr>
          <w:rFonts w:ascii="Times New Roman" w:hAnsi="Times New Roman"/>
          <w:b/>
          <w:sz w:val="28"/>
          <w:szCs w:val="28"/>
          <w:u w:val="single"/>
        </w:rPr>
      </w:pPr>
      <w:bookmarkStart w:id="0" w:name="_GoBack"/>
      <w:bookmarkEnd w:id="0"/>
      <w:r w:rsidRPr="00994638">
        <w:rPr>
          <w:rFonts w:ascii="Times New Roman" w:hAnsi="Times New Roman"/>
          <w:b/>
          <w:sz w:val="28"/>
          <w:szCs w:val="28"/>
          <w:u w:val="single"/>
        </w:rPr>
        <w:t>Let’s Get REAL:   An Overview of Reading</w:t>
      </w:r>
      <w:r w:rsidR="00456D5C" w:rsidRPr="00994638">
        <w:rPr>
          <w:rFonts w:ascii="Times New Roman" w:hAnsi="Times New Roman"/>
          <w:b/>
          <w:sz w:val="28"/>
          <w:szCs w:val="28"/>
          <w:u w:val="single"/>
        </w:rPr>
        <w:t xml:space="preserve"> and Writing</w:t>
      </w:r>
      <w:r w:rsidRPr="00994638">
        <w:rPr>
          <w:rFonts w:ascii="Times New Roman" w:hAnsi="Times New Roman"/>
          <w:b/>
          <w:sz w:val="28"/>
          <w:szCs w:val="28"/>
          <w:u w:val="single"/>
        </w:rPr>
        <w:t xml:space="preserve"> Initiatives at ZHS</w:t>
      </w:r>
    </w:p>
    <w:p w:rsidR="00ED7AAE" w:rsidRPr="00994638" w:rsidRDefault="00ED7AAE" w:rsidP="00456D5C">
      <w:pPr>
        <w:pStyle w:val="ListParagraph"/>
        <w:numPr>
          <w:ilvl w:val="0"/>
          <w:numId w:val="14"/>
        </w:numPr>
        <w:rPr>
          <w:rFonts w:ascii="Times New Roman" w:hAnsi="Times New Roman"/>
          <w:b/>
        </w:rPr>
      </w:pPr>
      <w:r w:rsidRPr="00994638">
        <w:rPr>
          <w:rFonts w:ascii="Times New Roman" w:hAnsi="Times New Roman"/>
          <w:b/>
        </w:rPr>
        <w:t>“Reading Empowers All Learners”</w:t>
      </w:r>
    </w:p>
    <w:p w:rsidR="00994638" w:rsidRPr="0065017C" w:rsidRDefault="0065017C" w:rsidP="00F5413A">
      <w:pPr>
        <w:pStyle w:val="ListParagraph"/>
        <w:numPr>
          <w:ilvl w:val="1"/>
          <w:numId w:val="1"/>
        </w:numPr>
        <w:rPr>
          <w:rFonts w:ascii="Times New Roman" w:hAnsi="Times New Roman"/>
          <w:b/>
        </w:rPr>
      </w:pPr>
      <w:r>
        <w:rPr>
          <w:rFonts w:ascii="Times New Roman" w:hAnsi="Times New Roman"/>
        </w:rPr>
        <w:t>Better readers are more successful academically, personally, and professionally.</w:t>
      </w:r>
    </w:p>
    <w:p w:rsidR="0065017C" w:rsidRPr="0065017C" w:rsidRDefault="0065017C" w:rsidP="0065017C">
      <w:pPr>
        <w:pStyle w:val="ListParagraph"/>
        <w:numPr>
          <w:ilvl w:val="1"/>
          <w:numId w:val="1"/>
        </w:numPr>
        <w:rPr>
          <w:rFonts w:ascii="Times New Roman" w:hAnsi="Times New Roman"/>
          <w:b/>
        </w:rPr>
      </w:pPr>
      <w:r w:rsidRPr="00994638">
        <w:rPr>
          <w:rFonts w:ascii="Times New Roman" w:hAnsi="Times New Roman"/>
        </w:rPr>
        <w:t>Best-selling author Anna Quindlen credits reading as the thing that “let her spirit soar.   Books are the plane, and the train, and the road.   They are the destination, and the journey.   They are home.”</w:t>
      </w:r>
    </w:p>
    <w:p w:rsidR="00065B74" w:rsidRPr="00994638" w:rsidRDefault="00065B74" w:rsidP="00065B74">
      <w:pPr>
        <w:pStyle w:val="ListParagraph"/>
        <w:ind w:left="1440"/>
        <w:rPr>
          <w:rFonts w:ascii="Times New Roman" w:hAnsi="Times New Roman"/>
          <w:b/>
        </w:rPr>
      </w:pPr>
    </w:p>
    <w:p w:rsidR="00E31237" w:rsidRPr="00994638" w:rsidRDefault="00856740" w:rsidP="00456D5C">
      <w:pPr>
        <w:pStyle w:val="ListParagraph"/>
        <w:numPr>
          <w:ilvl w:val="0"/>
          <w:numId w:val="13"/>
        </w:numPr>
        <w:rPr>
          <w:rFonts w:ascii="Times New Roman" w:hAnsi="Times New Roman"/>
          <w:b/>
        </w:rPr>
      </w:pPr>
      <w:r w:rsidRPr="00994638">
        <w:rPr>
          <w:rFonts w:ascii="Times New Roman" w:hAnsi="Times New Roman"/>
          <w:b/>
        </w:rPr>
        <w:t>SSR (aka REAL time)</w:t>
      </w:r>
    </w:p>
    <w:p w:rsidR="00E31237" w:rsidRPr="00994638" w:rsidRDefault="00E31237" w:rsidP="00914F7A">
      <w:pPr>
        <w:pStyle w:val="ListParagraph"/>
        <w:numPr>
          <w:ilvl w:val="1"/>
          <w:numId w:val="1"/>
        </w:numPr>
        <w:rPr>
          <w:rFonts w:ascii="Times New Roman" w:hAnsi="Times New Roman"/>
        </w:rPr>
      </w:pPr>
      <w:r w:rsidRPr="00994638">
        <w:rPr>
          <w:rFonts w:ascii="Times New Roman" w:hAnsi="Times New Roman"/>
        </w:rPr>
        <w:t>“Sustained, Silent Reading”</w:t>
      </w:r>
    </w:p>
    <w:p w:rsidR="00E31237" w:rsidRPr="00994638" w:rsidRDefault="00E31237" w:rsidP="00914F7A">
      <w:pPr>
        <w:pStyle w:val="ListParagraph"/>
        <w:numPr>
          <w:ilvl w:val="1"/>
          <w:numId w:val="1"/>
        </w:numPr>
        <w:rPr>
          <w:rFonts w:ascii="Times New Roman" w:hAnsi="Times New Roman"/>
        </w:rPr>
      </w:pPr>
      <w:r w:rsidRPr="00994638">
        <w:rPr>
          <w:rFonts w:ascii="Times New Roman" w:hAnsi="Times New Roman"/>
        </w:rPr>
        <w:t xml:space="preserve">15 minutes of daily, uninterrupted reading </w:t>
      </w:r>
    </w:p>
    <w:p w:rsidR="00E31237" w:rsidRPr="00994638" w:rsidRDefault="00E31237" w:rsidP="00914F7A">
      <w:pPr>
        <w:pStyle w:val="ListParagraph"/>
        <w:numPr>
          <w:ilvl w:val="1"/>
          <w:numId w:val="1"/>
        </w:numPr>
        <w:rPr>
          <w:rFonts w:ascii="Times New Roman" w:hAnsi="Times New Roman"/>
        </w:rPr>
      </w:pPr>
      <w:r w:rsidRPr="00994638">
        <w:rPr>
          <w:rFonts w:ascii="Times New Roman" w:hAnsi="Times New Roman"/>
        </w:rPr>
        <w:t>Emphasizes student choice in reading material</w:t>
      </w:r>
    </w:p>
    <w:p w:rsidR="00856740" w:rsidRPr="00994638" w:rsidRDefault="00856740" w:rsidP="00914F7A">
      <w:pPr>
        <w:pStyle w:val="ListParagraph"/>
        <w:numPr>
          <w:ilvl w:val="1"/>
          <w:numId w:val="1"/>
        </w:numPr>
        <w:rPr>
          <w:rFonts w:ascii="Times New Roman" w:hAnsi="Times New Roman"/>
        </w:rPr>
      </w:pPr>
      <w:r w:rsidRPr="00994638">
        <w:rPr>
          <w:rFonts w:ascii="Times New Roman" w:hAnsi="Times New Roman"/>
        </w:rPr>
        <w:t>In the AR classroom, students should be reading an AR book.</w:t>
      </w:r>
    </w:p>
    <w:p w:rsidR="00ED7AAE" w:rsidRPr="00994638" w:rsidRDefault="00856740" w:rsidP="00914F7A">
      <w:pPr>
        <w:pStyle w:val="ListParagraph"/>
        <w:numPr>
          <w:ilvl w:val="1"/>
          <w:numId w:val="1"/>
        </w:numPr>
        <w:rPr>
          <w:rFonts w:ascii="Times New Roman" w:hAnsi="Times New Roman"/>
        </w:rPr>
      </w:pPr>
      <w:r w:rsidRPr="00994638">
        <w:rPr>
          <w:rFonts w:ascii="Times New Roman" w:hAnsi="Times New Roman"/>
        </w:rPr>
        <w:t xml:space="preserve">Weekly schedule:   </w:t>
      </w:r>
      <w:r w:rsidR="00E31237" w:rsidRPr="00994638">
        <w:rPr>
          <w:rFonts w:ascii="Times New Roman" w:hAnsi="Times New Roman"/>
        </w:rPr>
        <w:t>Monday</w:t>
      </w:r>
      <w:r w:rsidRPr="00994638">
        <w:rPr>
          <w:rFonts w:ascii="Times New Roman" w:hAnsi="Times New Roman"/>
        </w:rPr>
        <w:t xml:space="preserve">, </w:t>
      </w:r>
      <w:r w:rsidR="00E31237" w:rsidRPr="00994638">
        <w:rPr>
          <w:rFonts w:ascii="Times New Roman" w:hAnsi="Times New Roman"/>
        </w:rPr>
        <w:t xml:space="preserve"> math</w:t>
      </w:r>
      <w:r w:rsidRPr="00994638">
        <w:rPr>
          <w:rFonts w:ascii="Times New Roman" w:hAnsi="Times New Roman"/>
        </w:rPr>
        <w:t>;</w:t>
      </w:r>
      <w:r w:rsidR="00E31237" w:rsidRPr="00994638">
        <w:rPr>
          <w:rFonts w:ascii="Times New Roman" w:hAnsi="Times New Roman"/>
        </w:rPr>
        <w:t xml:space="preserve"> Tuesday</w:t>
      </w:r>
      <w:r w:rsidRPr="00994638">
        <w:rPr>
          <w:rFonts w:ascii="Times New Roman" w:hAnsi="Times New Roman"/>
        </w:rPr>
        <w:t>,</w:t>
      </w:r>
      <w:r w:rsidR="00E31237" w:rsidRPr="00994638">
        <w:rPr>
          <w:rFonts w:ascii="Times New Roman" w:hAnsi="Times New Roman"/>
        </w:rPr>
        <w:t xml:space="preserve"> English</w:t>
      </w:r>
      <w:r w:rsidRPr="00994638">
        <w:rPr>
          <w:rFonts w:ascii="Times New Roman" w:hAnsi="Times New Roman"/>
        </w:rPr>
        <w:t>;</w:t>
      </w:r>
      <w:r w:rsidR="00E31237" w:rsidRPr="00994638">
        <w:rPr>
          <w:rFonts w:ascii="Times New Roman" w:hAnsi="Times New Roman"/>
        </w:rPr>
        <w:t xml:space="preserve"> Wednesday</w:t>
      </w:r>
      <w:r w:rsidRPr="00994638">
        <w:rPr>
          <w:rFonts w:ascii="Times New Roman" w:hAnsi="Times New Roman"/>
        </w:rPr>
        <w:t>,</w:t>
      </w:r>
      <w:r w:rsidR="00E31237" w:rsidRPr="00994638">
        <w:rPr>
          <w:rFonts w:ascii="Times New Roman" w:hAnsi="Times New Roman"/>
        </w:rPr>
        <w:t xml:space="preserve"> science</w:t>
      </w:r>
      <w:r w:rsidRPr="00994638">
        <w:rPr>
          <w:rFonts w:ascii="Times New Roman" w:hAnsi="Times New Roman"/>
        </w:rPr>
        <w:t>;</w:t>
      </w:r>
      <w:r w:rsidR="00E31237" w:rsidRPr="00994638">
        <w:rPr>
          <w:rFonts w:ascii="Times New Roman" w:hAnsi="Times New Roman"/>
        </w:rPr>
        <w:t xml:space="preserve"> Thursday</w:t>
      </w:r>
      <w:r w:rsidRPr="00994638">
        <w:rPr>
          <w:rFonts w:ascii="Times New Roman" w:hAnsi="Times New Roman"/>
        </w:rPr>
        <w:t>,</w:t>
      </w:r>
      <w:r w:rsidR="00E31237" w:rsidRPr="00994638">
        <w:rPr>
          <w:rFonts w:ascii="Times New Roman" w:hAnsi="Times New Roman"/>
        </w:rPr>
        <w:t xml:space="preserve"> social studies</w:t>
      </w:r>
      <w:r w:rsidR="00536A7B" w:rsidRPr="00994638">
        <w:rPr>
          <w:rFonts w:ascii="Times New Roman" w:hAnsi="Times New Roman"/>
        </w:rPr>
        <w:t>;</w:t>
      </w:r>
      <w:r w:rsidR="00E31237" w:rsidRPr="00994638">
        <w:rPr>
          <w:rFonts w:ascii="Times New Roman" w:hAnsi="Times New Roman"/>
        </w:rPr>
        <w:t xml:space="preserve"> Friday</w:t>
      </w:r>
      <w:r w:rsidR="00536A7B" w:rsidRPr="00994638">
        <w:rPr>
          <w:rFonts w:ascii="Times New Roman" w:hAnsi="Times New Roman"/>
        </w:rPr>
        <w:t>,</w:t>
      </w:r>
      <w:r w:rsidR="00E31237" w:rsidRPr="00994638">
        <w:rPr>
          <w:rFonts w:ascii="Times New Roman" w:hAnsi="Times New Roman"/>
        </w:rPr>
        <w:t xml:space="preserve"> electives</w:t>
      </w:r>
    </w:p>
    <w:p w:rsidR="00536A7B" w:rsidRPr="00994638" w:rsidRDefault="00536A7B" w:rsidP="00536A7B">
      <w:pPr>
        <w:pStyle w:val="ListParagraph"/>
        <w:ind w:left="1260"/>
        <w:rPr>
          <w:rFonts w:ascii="Times New Roman" w:hAnsi="Times New Roman"/>
        </w:rPr>
      </w:pPr>
    </w:p>
    <w:p w:rsidR="00F715CD" w:rsidRPr="00994638" w:rsidRDefault="006651D4" w:rsidP="00456D5C">
      <w:pPr>
        <w:pStyle w:val="ListParagraph"/>
        <w:numPr>
          <w:ilvl w:val="0"/>
          <w:numId w:val="12"/>
        </w:numPr>
        <w:rPr>
          <w:rFonts w:ascii="Times New Roman" w:hAnsi="Times New Roman"/>
          <w:b/>
        </w:rPr>
      </w:pPr>
      <w:r w:rsidRPr="00994638">
        <w:rPr>
          <w:rFonts w:ascii="Times New Roman" w:hAnsi="Times New Roman"/>
          <w:b/>
        </w:rPr>
        <w:t>What is AR?</w:t>
      </w:r>
    </w:p>
    <w:p w:rsidR="00F715CD" w:rsidRPr="00994638" w:rsidRDefault="0008386D" w:rsidP="00914F7A">
      <w:pPr>
        <w:pStyle w:val="ListParagraph"/>
        <w:numPr>
          <w:ilvl w:val="1"/>
          <w:numId w:val="1"/>
        </w:numPr>
        <w:rPr>
          <w:rFonts w:ascii="Times New Roman" w:hAnsi="Times New Roman"/>
        </w:rPr>
      </w:pPr>
      <w:r w:rsidRPr="00994638">
        <w:rPr>
          <w:rFonts w:ascii="Times New Roman" w:hAnsi="Times New Roman"/>
        </w:rPr>
        <w:t>S</w:t>
      </w:r>
      <w:r w:rsidR="00F715CD" w:rsidRPr="00994638">
        <w:rPr>
          <w:rFonts w:ascii="Times New Roman" w:hAnsi="Times New Roman"/>
        </w:rPr>
        <w:t xml:space="preserve">tands for “Accelerated Reader,” a national reading program that </w:t>
      </w:r>
      <w:r w:rsidR="00536A7B" w:rsidRPr="00994638">
        <w:rPr>
          <w:rFonts w:ascii="Times New Roman" w:hAnsi="Times New Roman"/>
        </w:rPr>
        <w:t>assesses a student’s progress toward individual growth targets</w:t>
      </w:r>
    </w:p>
    <w:p w:rsidR="00F715CD" w:rsidRPr="00994638" w:rsidRDefault="00536A7B" w:rsidP="00914F7A">
      <w:pPr>
        <w:pStyle w:val="ListParagraph"/>
        <w:numPr>
          <w:ilvl w:val="1"/>
          <w:numId w:val="1"/>
        </w:numPr>
        <w:rPr>
          <w:rFonts w:ascii="Times New Roman" w:hAnsi="Times New Roman"/>
        </w:rPr>
      </w:pPr>
      <w:r w:rsidRPr="00994638">
        <w:rPr>
          <w:rFonts w:ascii="Times New Roman" w:hAnsi="Times New Roman"/>
        </w:rPr>
        <w:t>STAR test determines a student’s reading level and sets growth goals that ch</w:t>
      </w:r>
      <w:r w:rsidR="00F715CD" w:rsidRPr="00994638">
        <w:rPr>
          <w:rFonts w:ascii="Times New Roman" w:hAnsi="Times New Roman"/>
        </w:rPr>
        <w:t>allenge</w:t>
      </w:r>
      <w:r w:rsidRPr="00994638">
        <w:rPr>
          <w:rFonts w:ascii="Times New Roman" w:hAnsi="Times New Roman"/>
        </w:rPr>
        <w:t xml:space="preserve"> a student t</w:t>
      </w:r>
      <w:r w:rsidR="00F715CD" w:rsidRPr="00994638">
        <w:rPr>
          <w:rFonts w:ascii="Times New Roman" w:hAnsi="Times New Roman"/>
        </w:rPr>
        <w:t xml:space="preserve">o improve </w:t>
      </w:r>
      <w:r w:rsidRPr="00994638">
        <w:rPr>
          <w:rFonts w:ascii="Times New Roman" w:hAnsi="Times New Roman"/>
        </w:rPr>
        <w:t>his</w:t>
      </w:r>
      <w:r w:rsidR="00F715CD" w:rsidRPr="00994638">
        <w:rPr>
          <w:rFonts w:ascii="Times New Roman" w:hAnsi="Times New Roman"/>
        </w:rPr>
        <w:t xml:space="preserve"> reading level, </w:t>
      </w:r>
      <w:r w:rsidR="00317A76">
        <w:rPr>
          <w:rFonts w:ascii="Times New Roman" w:hAnsi="Times New Roman"/>
        </w:rPr>
        <w:t>quantity of information read</w:t>
      </w:r>
      <w:r w:rsidR="00F715CD" w:rsidRPr="00994638">
        <w:rPr>
          <w:rFonts w:ascii="Times New Roman" w:hAnsi="Times New Roman"/>
        </w:rPr>
        <w:t>, and comprehension</w:t>
      </w:r>
    </w:p>
    <w:p w:rsidR="00536A7B" w:rsidRPr="00994638" w:rsidRDefault="00536A7B" w:rsidP="00914F7A">
      <w:pPr>
        <w:pStyle w:val="ListParagraph"/>
        <w:numPr>
          <w:ilvl w:val="1"/>
          <w:numId w:val="1"/>
        </w:numPr>
        <w:rPr>
          <w:rFonts w:ascii="Times New Roman" w:hAnsi="Times New Roman"/>
        </w:rPr>
      </w:pPr>
      <w:r w:rsidRPr="00994638">
        <w:rPr>
          <w:rFonts w:ascii="Times New Roman" w:hAnsi="Times New Roman"/>
        </w:rPr>
        <w:t xml:space="preserve">AR software also allows the teacher  discretion to assess vocabulary </w:t>
      </w:r>
      <w:r w:rsidR="00E1101F" w:rsidRPr="00994638">
        <w:rPr>
          <w:rFonts w:ascii="Times New Roman" w:hAnsi="Times New Roman"/>
        </w:rPr>
        <w:t>acquisition</w:t>
      </w:r>
      <w:r w:rsidRPr="00994638">
        <w:rPr>
          <w:rFonts w:ascii="Times New Roman" w:hAnsi="Times New Roman"/>
        </w:rPr>
        <w:t xml:space="preserve"> and literary skills</w:t>
      </w:r>
    </w:p>
    <w:p w:rsidR="00317A76" w:rsidRPr="00317A76" w:rsidRDefault="00F715CD" w:rsidP="00914F7A">
      <w:pPr>
        <w:pStyle w:val="ListParagraph"/>
        <w:numPr>
          <w:ilvl w:val="1"/>
          <w:numId w:val="1"/>
        </w:numPr>
        <w:rPr>
          <w:rFonts w:ascii="Times New Roman" w:hAnsi="Times New Roman"/>
        </w:rPr>
      </w:pPr>
      <w:r w:rsidRPr="00317A76">
        <w:rPr>
          <w:rFonts w:ascii="Times New Roman" w:hAnsi="Times New Roman"/>
        </w:rPr>
        <w:t xml:space="preserve">Worth up to 15% of </w:t>
      </w:r>
      <w:r w:rsidR="00317A76">
        <w:rPr>
          <w:rFonts w:ascii="Times New Roman" w:hAnsi="Times New Roman"/>
        </w:rPr>
        <w:t xml:space="preserve">the cumulative English grade each six weeks </w:t>
      </w:r>
      <w:r w:rsidR="00317A76" w:rsidRPr="00317A76">
        <w:rPr>
          <w:rFonts w:ascii="Times New Roman" w:hAnsi="Times New Roman"/>
        </w:rPr>
        <w:t xml:space="preserve"> (2</w:t>
      </w:r>
      <w:r w:rsidR="00317A76" w:rsidRPr="00317A76">
        <w:rPr>
          <w:rFonts w:ascii="Times New Roman" w:hAnsi="Times New Roman"/>
          <w:vertAlign w:val="superscript"/>
        </w:rPr>
        <w:t>nd</w:t>
      </w:r>
      <w:r w:rsidR="00317A76" w:rsidRPr="00317A76">
        <w:rPr>
          <w:rFonts w:ascii="Times New Roman" w:hAnsi="Times New Roman"/>
        </w:rPr>
        <w:t>-5</w:t>
      </w:r>
      <w:r w:rsidR="00317A76" w:rsidRPr="00317A76">
        <w:rPr>
          <w:rFonts w:ascii="Times New Roman" w:hAnsi="Times New Roman"/>
          <w:vertAlign w:val="superscript"/>
        </w:rPr>
        <w:t>th</w:t>
      </w:r>
      <w:r w:rsidR="00317A76" w:rsidRPr="00317A76">
        <w:rPr>
          <w:rFonts w:ascii="Times New Roman" w:hAnsi="Times New Roman"/>
        </w:rPr>
        <w:t xml:space="preserve"> six weeks)</w:t>
      </w:r>
    </w:p>
    <w:p w:rsidR="006651D4" w:rsidRPr="00317A76" w:rsidRDefault="00E1101F" w:rsidP="00914F7A">
      <w:pPr>
        <w:pStyle w:val="ListParagraph"/>
        <w:numPr>
          <w:ilvl w:val="1"/>
          <w:numId w:val="1"/>
        </w:numPr>
        <w:rPr>
          <w:rFonts w:ascii="Times New Roman" w:hAnsi="Times New Roman"/>
          <w:b/>
          <w:u w:val="single"/>
        </w:rPr>
      </w:pPr>
      <w:r w:rsidRPr="00317A76">
        <w:rPr>
          <w:rFonts w:ascii="Times New Roman" w:hAnsi="Times New Roman"/>
        </w:rPr>
        <w:t>The student has complete control over the novels he chooses to read, but obviously he should choose books that will move him closer to his personal reading goals.</w:t>
      </w:r>
    </w:p>
    <w:p w:rsidR="00F715CD" w:rsidRPr="00994638" w:rsidRDefault="00E1101F" w:rsidP="00914F7A">
      <w:pPr>
        <w:pStyle w:val="ListParagraph"/>
        <w:numPr>
          <w:ilvl w:val="1"/>
          <w:numId w:val="1"/>
        </w:numPr>
        <w:rPr>
          <w:rFonts w:ascii="Times New Roman" w:hAnsi="Times New Roman"/>
        </w:rPr>
      </w:pPr>
      <w:r w:rsidRPr="00994638">
        <w:rPr>
          <w:rFonts w:ascii="Times New Roman" w:hAnsi="Times New Roman"/>
        </w:rPr>
        <w:t>Grade is determined by three components:   book level, quiz accuracy, and points accumulated</w:t>
      </w:r>
    </w:p>
    <w:p w:rsidR="00F715CD" w:rsidRPr="00994638" w:rsidRDefault="00F715CD" w:rsidP="00456D5C">
      <w:pPr>
        <w:pStyle w:val="ListParagraph"/>
        <w:numPr>
          <w:ilvl w:val="0"/>
          <w:numId w:val="15"/>
        </w:numPr>
        <w:rPr>
          <w:rFonts w:ascii="Times New Roman" w:hAnsi="Times New Roman"/>
          <w:b/>
        </w:rPr>
      </w:pPr>
      <w:r w:rsidRPr="00994638">
        <w:rPr>
          <w:rFonts w:ascii="Times New Roman" w:hAnsi="Times New Roman"/>
          <w:b/>
        </w:rPr>
        <w:t>How can I</w:t>
      </w:r>
      <w:r w:rsidR="00456D5C" w:rsidRPr="00994638">
        <w:rPr>
          <w:rFonts w:ascii="Times New Roman" w:hAnsi="Times New Roman"/>
          <w:b/>
        </w:rPr>
        <w:t xml:space="preserve"> </w:t>
      </w:r>
      <w:r w:rsidR="00994638" w:rsidRPr="00994638">
        <w:rPr>
          <w:rFonts w:ascii="Times New Roman" w:hAnsi="Times New Roman"/>
          <w:b/>
        </w:rPr>
        <w:t>monitor</w:t>
      </w:r>
      <w:r w:rsidR="00456D5C" w:rsidRPr="00994638">
        <w:rPr>
          <w:rFonts w:ascii="Times New Roman" w:hAnsi="Times New Roman"/>
          <w:b/>
        </w:rPr>
        <w:t xml:space="preserve"> my </w:t>
      </w:r>
      <w:r w:rsidR="00994638" w:rsidRPr="00994638">
        <w:rPr>
          <w:rFonts w:ascii="Times New Roman" w:hAnsi="Times New Roman"/>
          <w:b/>
        </w:rPr>
        <w:t xml:space="preserve">child’s </w:t>
      </w:r>
      <w:r w:rsidR="00456D5C" w:rsidRPr="00994638">
        <w:rPr>
          <w:rFonts w:ascii="Times New Roman" w:hAnsi="Times New Roman"/>
          <w:b/>
        </w:rPr>
        <w:t>progress in AR</w:t>
      </w:r>
      <w:r w:rsidRPr="00994638">
        <w:rPr>
          <w:rFonts w:ascii="Times New Roman" w:hAnsi="Times New Roman"/>
          <w:b/>
        </w:rPr>
        <w:t>?</w:t>
      </w:r>
      <w:r w:rsidR="00CD0996" w:rsidRPr="00994638">
        <w:rPr>
          <w:rFonts w:ascii="Times New Roman" w:hAnsi="Times New Roman"/>
          <w:b/>
        </w:rPr>
        <w:t xml:space="preserve">  </w:t>
      </w:r>
    </w:p>
    <w:p w:rsidR="00F715CD" w:rsidRPr="00994638" w:rsidRDefault="00F715CD" w:rsidP="00914F7A">
      <w:pPr>
        <w:pStyle w:val="ListParagraph"/>
        <w:numPr>
          <w:ilvl w:val="0"/>
          <w:numId w:val="1"/>
        </w:numPr>
        <w:tabs>
          <w:tab w:val="left" w:pos="1260"/>
        </w:tabs>
        <w:ind w:left="1620"/>
        <w:rPr>
          <w:rFonts w:ascii="Times New Roman" w:hAnsi="Times New Roman"/>
        </w:rPr>
      </w:pPr>
      <w:r w:rsidRPr="00994638">
        <w:rPr>
          <w:rFonts w:ascii="Times New Roman" w:hAnsi="Times New Roman"/>
        </w:rPr>
        <w:t>Renaissance Home Connect—your online gateway to your student’s AR performance</w:t>
      </w:r>
    </w:p>
    <w:p w:rsidR="00F715CD" w:rsidRDefault="001F668A" w:rsidP="00914F7A">
      <w:pPr>
        <w:pStyle w:val="ListParagraph"/>
        <w:numPr>
          <w:ilvl w:val="0"/>
          <w:numId w:val="1"/>
        </w:numPr>
        <w:tabs>
          <w:tab w:val="left" w:pos="1260"/>
        </w:tabs>
        <w:ind w:left="1620"/>
        <w:rPr>
          <w:rFonts w:ascii="Times New Roman" w:hAnsi="Times New Roman"/>
        </w:rPr>
      </w:pPr>
      <w:hyperlink r:id="rId5" w:history="1">
        <w:r w:rsidR="004672C0" w:rsidRPr="004F0393">
          <w:rPr>
            <w:rStyle w:val="Hyperlink"/>
            <w:rFonts w:ascii="Times New Roman" w:eastAsia="Times New Roman" w:hAnsi="Times New Roman"/>
            <w:sz w:val="24"/>
            <w:szCs w:val="24"/>
          </w:rPr>
          <w:t>http://www.zacharyhigh.org/</w:t>
        </w:r>
      </w:hyperlink>
      <w:r w:rsidR="004672C0">
        <w:rPr>
          <w:rFonts w:ascii="Times New Roman" w:eastAsia="Times New Roman" w:hAnsi="Times New Roman"/>
          <w:sz w:val="24"/>
          <w:szCs w:val="24"/>
        </w:rPr>
        <w:t>, Quick Links,</w:t>
      </w:r>
      <w:r w:rsidR="004672C0" w:rsidRPr="00994638">
        <w:rPr>
          <w:rFonts w:ascii="Times New Roman" w:hAnsi="Times New Roman"/>
        </w:rPr>
        <w:t xml:space="preserve"> </w:t>
      </w:r>
      <w:r w:rsidR="004672C0">
        <w:rPr>
          <w:rFonts w:ascii="Times New Roman" w:hAnsi="Times New Roman"/>
        </w:rPr>
        <w:t>AR Parent Home Connect</w:t>
      </w:r>
    </w:p>
    <w:p w:rsidR="004672C0" w:rsidRPr="00994638" w:rsidRDefault="004672C0" w:rsidP="00914F7A">
      <w:pPr>
        <w:pStyle w:val="ListParagraph"/>
        <w:numPr>
          <w:ilvl w:val="0"/>
          <w:numId w:val="1"/>
        </w:numPr>
        <w:tabs>
          <w:tab w:val="left" w:pos="1260"/>
        </w:tabs>
        <w:ind w:left="1620"/>
        <w:rPr>
          <w:rFonts w:ascii="Times New Roman" w:hAnsi="Times New Roman"/>
        </w:rPr>
      </w:pPr>
      <w:r>
        <w:rPr>
          <w:rFonts w:ascii="Times New Roman" w:hAnsi="Times New Roman"/>
        </w:rPr>
        <w:t>Available by August 11th</w:t>
      </w:r>
    </w:p>
    <w:p w:rsidR="004672C0" w:rsidRDefault="00F715CD" w:rsidP="00914F7A">
      <w:pPr>
        <w:pStyle w:val="ListParagraph"/>
        <w:numPr>
          <w:ilvl w:val="0"/>
          <w:numId w:val="1"/>
        </w:numPr>
        <w:tabs>
          <w:tab w:val="left" w:pos="1260"/>
        </w:tabs>
        <w:ind w:left="1620"/>
        <w:rPr>
          <w:rFonts w:ascii="Times New Roman" w:hAnsi="Times New Roman"/>
        </w:rPr>
      </w:pPr>
      <w:r w:rsidRPr="00994638">
        <w:rPr>
          <w:rFonts w:ascii="Times New Roman" w:hAnsi="Times New Roman"/>
        </w:rPr>
        <w:t xml:space="preserve">Login information:  </w:t>
      </w:r>
      <w:r w:rsidR="004672C0">
        <w:rPr>
          <w:rFonts w:ascii="Times New Roman" w:hAnsi="Times New Roman"/>
        </w:rPr>
        <w:t>(same as student’s computer login)</w:t>
      </w:r>
    </w:p>
    <w:p w:rsidR="006651D4" w:rsidRPr="00994638" w:rsidRDefault="00F715CD" w:rsidP="00914F7A">
      <w:pPr>
        <w:pStyle w:val="ListParagraph"/>
        <w:numPr>
          <w:ilvl w:val="0"/>
          <w:numId w:val="1"/>
        </w:numPr>
        <w:tabs>
          <w:tab w:val="left" w:pos="1260"/>
        </w:tabs>
        <w:ind w:left="1620"/>
        <w:rPr>
          <w:rFonts w:ascii="Times New Roman" w:hAnsi="Times New Roman"/>
        </w:rPr>
      </w:pPr>
      <w:r w:rsidRPr="00994638">
        <w:rPr>
          <w:rFonts w:ascii="Times New Roman" w:hAnsi="Times New Roman"/>
        </w:rPr>
        <w:t xml:space="preserve">First.Last(year graduating) </w:t>
      </w:r>
      <w:r w:rsidR="00665545" w:rsidRPr="00994638">
        <w:rPr>
          <w:rFonts w:ascii="Times New Roman" w:hAnsi="Times New Roman"/>
        </w:rPr>
        <w:t>up to 20 characters</w:t>
      </w:r>
      <w:r w:rsidRPr="00994638">
        <w:rPr>
          <w:rFonts w:ascii="Times New Roman" w:hAnsi="Times New Roman"/>
        </w:rPr>
        <w:t xml:space="preserve"> </w:t>
      </w:r>
    </w:p>
    <w:p w:rsidR="00F715CD" w:rsidRPr="00994638" w:rsidRDefault="00614315" w:rsidP="00914F7A">
      <w:pPr>
        <w:pStyle w:val="ListParagraph"/>
        <w:tabs>
          <w:tab w:val="left" w:pos="1260"/>
        </w:tabs>
        <w:ind w:left="1620"/>
        <w:rPr>
          <w:rFonts w:ascii="Times New Roman" w:hAnsi="Times New Roman"/>
        </w:rPr>
      </w:pPr>
      <w:r w:rsidRPr="00994638">
        <w:rPr>
          <w:rFonts w:ascii="Times New Roman" w:hAnsi="Times New Roman"/>
          <w:noProof/>
        </w:rPr>
        <mc:AlternateContent>
          <mc:Choice Requires="wps">
            <w:drawing>
              <wp:anchor distT="0" distB="0" distL="114300" distR="114300" simplePos="0" relativeHeight="251657728" behindDoc="0" locked="0" layoutInCell="1" allowOverlap="1" wp14:anchorId="7FDF8ED7" wp14:editId="3E77DD85">
                <wp:simplePos x="0" y="0"/>
                <wp:positionH relativeFrom="column">
                  <wp:posOffset>3867150</wp:posOffset>
                </wp:positionH>
                <wp:positionV relativeFrom="paragraph">
                  <wp:posOffset>97155</wp:posOffset>
                </wp:positionV>
                <wp:extent cx="2527300" cy="1130300"/>
                <wp:effectExtent l="9525" t="8890" r="635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1130300"/>
                        </a:xfrm>
                        <a:prstGeom prst="rect">
                          <a:avLst/>
                        </a:prstGeom>
                        <a:solidFill>
                          <a:srgbClr val="FFFFFF"/>
                        </a:solidFill>
                        <a:ln w="9525">
                          <a:solidFill>
                            <a:srgbClr val="000000"/>
                          </a:solidFill>
                          <a:miter lim="800000"/>
                          <a:headEnd/>
                          <a:tailEnd/>
                        </a:ln>
                      </wps:spPr>
                      <wps:txbx>
                        <w:txbxContent>
                          <w:p w:rsidR="0076642C" w:rsidRPr="00FC1115" w:rsidRDefault="0076642C" w:rsidP="00FC1115">
                            <w:pPr>
                              <w:jc w:val="center"/>
                              <w:rPr>
                                <w:b/>
                              </w:rPr>
                            </w:pPr>
                            <w:r w:rsidRPr="00FC1115">
                              <w:rPr>
                                <w:b/>
                              </w:rPr>
                              <w:t>My student’s login info.</w:t>
                            </w:r>
                          </w:p>
                          <w:p w:rsidR="0076642C" w:rsidRDefault="0076642C">
                            <w:r>
                              <w:t>Login: ______________________</w:t>
                            </w:r>
                            <w:r w:rsidR="00850962">
                              <w:t>______</w:t>
                            </w:r>
                          </w:p>
                          <w:p w:rsidR="0076642C" w:rsidRDefault="0076642C">
                            <w:r>
                              <w:t>Password: _____________</w:t>
                            </w:r>
                            <w:r w:rsidR="00850962">
                              <w:t>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DF8ED7" id="_x0000_t202" coordsize="21600,21600" o:spt="202" path="m,l,21600r21600,l21600,xe">
                <v:stroke joinstyle="miter"/>
                <v:path gradientshapeok="t" o:connecttype="rect"/>
              </v:shapetype>
              <v:shape id="Text Box 2" o:spid="_x0000_s1026" type="#_x0000_t202" style="position:absolute;left:0;text-align:left;margin-left:304.5pt;margin-top:7.65pt;width:199pt;height: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">
                <v:textbox>
                  <w:txbxContent>
                    <w:p w:rsidR="0076642C" w:rsidRPr="00FC1115" w:rsidRDefault="0076642C" w:rsidP="00FC1115">
                      <w:pPr>
                        <w:jc w:val="center"/>
                        <w:rPr>
                          <w:b/>
                        </w:rPr>
                      </w:pPr>
                      <w:r w:rsidRPr="00FC1115">
                        <w:rPr>
                          <w:b/>
                        </w:rPr>
                        <w:t>My student’s login info.</w:t>
                      </w:r>
                    </w:p>
                    <w:p w:rsidR="0076642C" w:rsidRDefault="0076642C">
                      <w:r>
                        <w:t>Login: ______________________</w:t>
                      </w:r>
                      <w:r w:rsidR="00850962">
                        <w:t>______</w:t>
                      </w:r>
                    </w:p>
                    <w:p w:rsidR="0076642C" w:rsidRDefault="0076642C">
                      <w:r>
                        <w:t>Password: _____________</w:t>
                      </w:r>
                      <w:r w:rsidR="00850962">
                        <w:t>___</w:t>
                      </w:r>
                    </w:p>
                  </w:txbxContent>
                </v:textbox>
              </v:shape>
            </w:pict>
          </mc:Fallback>
        </mc:AlternateContent>
      </w:r>
      <w:r w:rsidR="00F715CD" w:rsidRPr="00994638">
        <w:rPr>
          <w:rFonts w:ascii="Times New Roman" w:hAnsi="Times New Roman"/>
          <w:i/>
        </w:rPr>
        <w:t>Example—</w:t>
      </w:r>
      <w:r w:rsidR="00994638" w:rsidRPr="00994638">
        <w:rPr>
          <w:rFonts w:ascii="Times New Roman" w:hAnsi="Times New Roman"/>
          <w:i/>
        </w:rPr>
        <w:t>John.White2018</w:t>
      </w:r>
      <w:r w:rsidR="00665545" w:rsidRPr="00994638">
        <w:rPr>
          <w:rFonts w:ascii="Times New Roman" w:hAnsi="Times New Roman"/>
          <w:i/>
        </w:rPr>
        <w:t xml:space="preserve">  </w:t>
      </w:r>
      <w:r w:rsidR="00665545" w:rsidRPr="00994638">
        <w:rPr>
          <w:rFonts w:ascii="Times New Roman" w:hAnsi="Times New Roman"/>
        </w:rPr>
        <w:t>OR</w:t>
      </w:r>
    </w:p>
    <w:p w:rsidR="00665545" w:rsidRPr="00994638" w:rsidRDefault="00665545" w:rsidP="00914F7A">
      <w:pPr>
        <w:pStyle w:val="ListParagraph"/>
        <w:tabs>
          <w:tab w:val="left" w:pos="1260"/>
        </w:tabs>
        <w:ind w:left="1620"/>
        <w:rPr>
          <w:rFonts w:ascii="Times New Roman" w:hAnsi="Times New Roman"/>
        </w:rPr>
      </w:pPr>
      <w:r w:rsidRPr="00994638">
        <w:rPr>
          <w:rFonts w:ascii="Times New Roman" w:hAnsi="Times New Roman"/>
          <w:i/>
        </w:rPr>
        <w:t>Christopher.Reeve201</w:t>
      </w:r>
    </w:p>
    <w:p w:rsidR="006651D4" w:rsidRPr="00994638" w:rsidRDefault="00F715CD" w:rsidP="00914F7A">
      <w:pPr>
        <w:pStyle w:val="ListParagraph"/>
        <w:numPr>
          <w:ilvl w:val="0"/>
          <w:numId w:val="1"/>
        </w:numPr>
        <w:tabs>
          <w:tab w:val="left" w:pos="1260"/>
        </w:tabs>
        <w:ind w:left="1620"/>
        <w:rPr>
          <w:rFonts w:ascii="Times New Roman" w:hAnsi="Times New Roman"/>
        </w:rPr>
      </w:pPr>
      <w:r w:rsidRPr="00994638">
        <w:rPr>
          <w:rFonts w:ascii="Times New Roman" w:hAnsi="Times New Roman"/>
        </w:rPr>
        <w:t xml:space="preserve">Password:  initials(last 4 digits of SSN)  </w:t>
      </w:r>
    </w:p>
    <w:p w:rsidR="00F715CD" w:rsidRPr="00994638" w:rsidRDefault="00F715CD" w:rsidP="00914F7A">
      <w:pPr>
        <w:pStyle w:val="ListParagraph"/>
        <w:tabs>
          <w:tab w:val="left" w:pos="1260"/>
        </w:tabs>
        <w:ind w:left="1620"/>
        <w:rPr>
          <w:rFonts w:ascii="Times New Roman" w:hAnsi="Times New Roman"/>
          <w:i/>
        </w:rPr>
      </w:pPr>
      <w:r w:rsidRPr="00994638">
        <w:rPr>
          <w:rFonts w:ascii="Times New Roman" w:hAnsi="Times New Roman"/>
          <w:i/>
        </w:rPr>
        <w:t>Example—</w:t>
      </w:r>
      <w:r w:rsidR="00B105D0">
        <w:rPr>
          <w:rFonts w:ascii="Times New Roman" w:hAnsi="Times New Roman"/>
          <w:i/>
        </w:rPr>
        <w:t>jw</w:t>
      </w:r>
      <w:r w:rsidRPr="00994638">
        <w:rPr>
          <w:rFonts w:ascii="Times New Roman" w:hAnsi="Times New Roman"/>
          <w:i/>
        </w:rPr>
        <w:t>1234</w:t>
      </w:r>
    </w:p>
    <w:p w:rsidR="00CD0996" w:rsidRPr="00994638" w:rsidRDefault="00CD0996" w:rsidP="00914F7A">
      <w:pPr>
        <w:pStyle w:val="ListParagraph"/>
        <w:numPr>
          <w:ilvl w:val="0"/>
          <w:numId w:val="1"/>
        </w:numPr>
        <w:tabs>
          <w:tab w:val="left" w:pos="1260"/>
        </w:tabs>
        <w:ind w:left="1620"/>
        <w:rPr>
          <w:rFonts w:ascii="Times New Roman" w:hAnsi="Times New Roman"/>
        </w:rPr>
      </w:pPr>
      <w:r w:rsidRPr="00994638">
        <w:rPr>
          <w:rFonts w:ascii="Times New Roman" w:hAnsi="Times New Roman"/>
        </w:rPr>
        <w:t>Email setup!  YES!</w:t>
      </w:r>
    </w:p>
    <w:p w:rsidR="00994638" w:rsidRPr="00994638" w:rsidRDefault="00994638" w:rsidP="00994638">
      <w:pPr>
        <w:tabs>
          <w:tab w:val="left" w:pos="1260"/>
        </w:tabs>
        <w:rPr>
          <w:rFonts w:ascii="Times New Roman" w:hAnsi="Times New Roman"/>
        </w:rPr>
      </w:pPr>
    </w:p>
    <w:p w:rsidR="00994638" w:rsidRPr="00994638" w:rsidRDefault="00994638" w:rsidP="00994638">
      <w:pPr>
        <w:tabs>
          <w:tab w:val="left" w:pos="1260"/>
        </w:tabs>
        <w:rPr>
          <w:rFonts w:ascii="Times New Roman" w:hAnsi="Times New Roman"/>
        </w:rPr>
      </w:pPr>
    </w:p>
    <w:p w:rsidR="00994638" w:rsidRPr="00994638" w:rsidRDefault="00994638" w:rsidP="00994638">
      <w:pPr>
        <w:tabs>
          <w:tab w:val="left" w:pos="1260"/>
        </w:tabs>
        <w:rPr>
          <w:rFonts w:ascii="Times New Roman" w:hAnsi="Times New Roman"/>
        </w:rPr>
      </w:pPr>
    </w:p>
    <w:p w:rsidR="00994638" w:rsidRPr="00994638" w:rsidRDefault="00994638" w:rsidP="00994638">
      <w:pPr>
        <w:pStyle w:val="ListParagraph"/>
        <w:tabs>
          <w:tab w:val="left" w:pos="1260"/>
        </w:tabs>
        <w:ind w:left="1260"/>
        <w:rPr>
          <w:rFonts w:ascii="Times New Roman" w:hAnsi="Times New Roman"/>
        </w:rPr>
      </w:pPr>
    </w:p>
    <w:p w:rsidR="00456D5C" w:rsidRPr="00994638" w:rsidRDefault="00994638" w:rsidP="00994638">
      <w:pPr>
        <w:pStyle w:val="ListParagraph"/>
        <w:numPr>
          <w:ilvl w:val="0"/>
          <w:numId w:val="15"/>
        </w:numPr>
        <w:rPr>
          <w:rFonts w:ascii="Times New Roman" w:hAnsi="Times New Roman"/>
          <w:b/>
        </w:rPr>
      </w:pPr>
      <w:r w:rsidRPr="00994638">
        <w:rPr>
          <w:rFonts w:ascii="Times New Roman" w:hAnsi="Times New Roman"/>
          <w:b/>
        </w:rPr>
        <w:t>How can I help to insure my child’s success in AR?</w:t>
      </w:r>
    </w:p>
    <w:p w:rsidR="006651D4" w:rsidRPr="00994638" w:rsidRDefault="006651D4" w:rsidP="00293913">
      <w:pPr>
        <w:pStyle w:val="ListParagraph"/>
        <w:numPr>
          <w:ilvl w:val="1"/>
          <w:numId w:val="1"/>
        </w:numPr>
        <w:rPr>
          <w:rFonts w:ascii="Times New Roman" w:hAnsi="Times New Roman"/>
        </w:rPr>
      </w:pPr>
      <w:r w:rsidRPr="00994638">
        <w:rPr>
          <w:rFonts w:ascii="Times New Roman" w:hAnsi="Times New Roman"/>
        </w:rPr>
        <w:t>Explore!</w:t>
      </w:r>
      <w:r w:rsidR="00456D5C" w:rsidRPr="00994638">
        <w:rPr>
          <w:rFonts w:ascii="Times New Roman" w:hAnsi="Times New Roman"/>
        </w:rPr>
        <w:t xml:space="preserve">  Help your child to find books that appeal to his interests</w:t>
      </w:r>
    </w:p>
    <w:p w:rsidR="006651D4" w:rsidRPr="00994638" w:rsidRDefault="006651D4" w:rsidP="00293913">
      <w:pPr>
        <w:pStyle w:val="ListParagraph"/>
        <w:numPr>
          <w:ilvl w:val="1"/>
          <w:numId w:val="1"/>
        </w:numPr>
        <w:rPr>
          <w:rFonts w:ascii="Times New Roman" w:hAnsi="Times New Roman"/>
        </w:rPr>
      </w:pPr>
      <w:r w:rsidRPr="00994638">
        <w:rPr>
          <w:rFonts w:ascii="Times New Roman" w:hAnsi="Times New Roman"/>
        </w:rPr>
        <w:t>Encourage reading at home (don’t rely on 15 minutes)</w:t>
      </w:r>
    </w:p>
    <w:p w:rsidR="006651D4" w:rsidRPr="00994638" w:rsidRDefault="006651D4" w:rsidP="00293913">
      <w:pPr>
        <w:pStyle w:val="ListParagraph"/>
        <w:numPr>
          <w:ilvl w:val="1"/>
          <w:numId w:val="1"/>
        </w:numPr>
        <w:rPr>
          <w:rFonts w:ascii="Times New Roman" w:hAnsi="Times New Roman"/>
        </w:rPr>
      </w:pPr>
      <w:r w:rsidRPr="00994638">
        <w:rPr>
          <w:rFonts w:ascii="Times New Roman" w:hAnsi="Times New Roman"/>
        </w:rPr>
        <w:t>Provide quiet time/area specifically for reading</w:t>
      </w:r>
    </w:p>
    <w:p w:rsidR="00293913" w:rsidRDefault="006651D4" w:rsidP="00293913">
      <w:pPr>
        <w:pStyle w:val="ListParagraph"/>
        <w:numPr>
          <w:ilvl w:val="1"/>
          <w:numId w:val="1"/>
        </w:numPr>
        <w:rPr>
          <w:rFonts w:ascii="Times New Roman" w:hAnsi="Times New Roman"/>
        </w:rPr>
      </w:pPr>
      <w:r w:rsidRPr="00293913">
        <w:rPr>
          <w:rFonts w:ascii="Times New Roman" w:hAnsi="Times New Roman"/>
        </w:rPr>
        <w:t>Check progress often</w:t>
      </w:r>
    </w:p>
    <w:p w:rsidR="00994638" w:rsidRDefault="006651D4" w:rsidP="00293913">
      <w:pPr>
        <w:pStyle w:val="ListParagraph"/>
        <w:numPr>
          <w:ilvl w:val="1"/>
          <w:numId w:val="1"/>
        </w:numPr>
        <w:rPr>
          <w:rFonts w:ascii="Times New Roman" w:hAnsi="Times New Roman"/>
        </w:rPr>
      </w:pPr>
      <w:r w:rsidRPr="00293913">
        <w:rPr>
          <w:rFonts w:ascii="Times New Roman" w:hAnsi="Times New Roman"/>
        </w:rPr>
        <w:t>Communicate with</w:t>
      </w:r>
      <w:r w:rsidR="00456D5C" w:rsidRPr="00293913">
        <w:rPr>
          <w:rFonts w:ascii="Times New Roman" w:hAnsi="Times New Roman"/>
        </w:rPr>
        <w:t xml:space="preserve"> your child’s </w:t>
      </w:r>
      <w:r w:rsidRPr="00293913">
        <w:rPr>
          <w:rFonts w:ascii="Times New Roman" w:hAnsi="Times New Roman"/>
        </w:rPr>
        <w:t>English teacher</w:t>
      </w:r>
      <w:r w:rsidR="00456D5C" w:rsidRPr="00293913">
        <w:rPr>
          <w:rFonts w:ascii="Times New Roman" w:hAnsi="Times New Roman"/>
        </w:rPr>
        <w:t xml:space="preserve"> , the school librarian (</w:t>
      </w:r>
      <w:hyperlink r:id="rId6" w:history="1">
        <w:r w:rsidR="00293913" w:rsidRPr="00F2019B">
          <w:rPr>
            <w:rStyle w:val="Hyperlink"/>
            <w:rFonts w:ascii="Times New Roman" w:hAnsi="Times New Roman"/>
          </w:rPr>
          <w:t>christina.knight@zacharyschools.org</w:t>
        </w:r>
      </w:hyperlink>
      <w:r w:rsidR="00293913">
        <w:rPr>
          <w:rFonts w:ascii="Times New Roman" w:hAnsi="Times New Roman"/>
        </w:rPr>
        <w:t>), or the English department chairperson (</w:t>
      </w:r>
      <w:hyperlink r:id="rId7" w:history="1">
        <w:r w:rsidR="00293913" w:rsidRPr="00F2019B">
          <w:rPr>
            <w:rStyle w:val="Hyperlink"/>
            <w:rFonts w:ascii="Times New Roman" w:hAnsi="Times New Roman"/>
          </w:rPr>
          <w:t>charlotte.blanchard@zacharyschools.org</w:t>
        </w:r>
      </w:hyperlink>
      <w:r w:rsidR="00293913">
        <w:rPr>
          <w:rFonts w:ascii="Times New Roman" w:hAnsi="Times New Roman"/>
        </w:rPr>
        <w:t xml:space="preserve">) </w:t>
      </w:r>
    </w:p>
    <w:p w:rsidR="00CF7C59" w:rsidRPr="00994638" w:rsidRDefault="00CF7C59" w:rsidP="00CF7C59">
      <w:pPr>
        <w:pStyle w:val="ListParagraph"/>
        <w:numPr>
          <w:ilvl w:val="0"/>
          <w:numId w:val="8"/>
        </w:numPr>
        <w:spacing w:before="100" w:beforeAutospacing="1" w:after="100" w:afterAutospacing="1" w:line="240" w:lineRule="auto"/>
        <w:rPr>
          <w:rFonts w:ascii="Times New Roman" w:eastAsia="Times New Roman" w:hAnsi="Times New Roman"/>
          <w:b/>
          <w:sz w:val="24"/>
          <w:szCs w:val="24"/>
        </w:rPr>
      </w:pPr>
      <w:r w:rsidRPr="00994638">
        <w:rPr>
          <w:rFonts w:ascii="Times New Roman" w:eastAsia="Times New Roman" w:hAnsi="Times New Roman"/>
          <w:b/>
          <w:sz w:val="24"/>
          <w:szCs w:val="24"/>
        </w:rPr>
        <w:t xml:space="preserve">Literacy Strategies </w:t>
      </w:r>
    </w:p>
    <w:p w:rsidR="00CF7C59" w:rsidRDefault="001F668A" w:rsidP="00CF7C59">
      <w:pPr>
        <w:pStyle w:val="ListParagraph"/>
        <w:numPr>
          <w:ilvl w:val="0"/>
          <w:numId w:val="16"/>
        </w:numPr>
        <w:spacing w:before="100" w:beforeAutospacing="1" w:after="100" w:afterAutospacing="1" w:line="240" w:lineRule="auto"/>
        <w:rPr>
          <w:rFonts w:ascii="Times New Roman" w:eastAsia="Times New Roman" w:hAnsi="Times New Roman"/>
          <w:sz w:val="24"/>
          <w:szCs w:val="24"/>
        </w:rPr>
      </w:pPr>
      <w:hyperlink r:id="rId8" w:history="1">
        <w:r w:rsidR="00CF7C59" w:rsidRPr="004F0393">
          <w:rPr>
            <w:rStyle w:val="Hyperlink"/>
            <w:rFonts w:ascii="Times New Roman" w:eastAsia="Times New Roman" w:hAnsi="Times New Roman"/>
            <w:sz w:val="24"/>
            <w:szCs w:val="24"/>
          </w:rPr>
          <w:t>http://www.zacharyhigh.org/</w:t>
        </w:r>
      </w:hyperlink>
      <w:r w:rsidR="00CF7C59">
        <w:rPr>
          <w:rFonts w:ascii="Times New Roman" w:eastAsia="Times New Roman" w:hAnsi="Times New Roman"/>
          <w:sz w:val="24"/>
          <w:szCs w:val="24"/>
        </w:rPr>
        <w:t>, Quick Links, Literacy Support Toolbox</w:t>
      </w:r>
    </w:p>
    <w:p w:rsidR="00CF7C59" w:rsidRDefault="00CF7C59" w:rsidP="00CF7C59">
      <w:pPr>
        <w:pStyle w:val="ListParagraph"/>
        <w:numPr>
          <w:ilvl w:val="0"/>
          <w:numId w:val="16"/>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Literacy Strategies Descriptions</w:t>
      </w:r>
    </w:p>
    <w:p w:rsidR="00CF7C59" w:rsidRDefault="00CF7C59" w:rsidP="00CF7C59">
      <w:pPr>
        <w:pStyle w:val="ListParagraph"/>
        <w:numPr>
          <w:ilvl w:val="0"/>
          <w:numId w:val="16"/>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Literacy Strategies Video Links</w:t>
      </w:r>
    </w:p>
    <w:p w:rsidR="00CF7C59" w:rsidRPr="00914F7A" w:rsidRDefault="00CF7C59" w:rsidP="00CF7C59">
      <w:pPr>
        <w:pStyle w:val="ListParagraph"/>
        <w:spacing w:before="100" w:beforeAutospacing="1" w:after="100" w:afterAutospacing="1" w:line="240" w:lineRule="auto"/>
        <w:ind w:left="1080"/>
        <w:rPr>
          <w:rFonts w:ascii="Times New Roman" w:eastAsia="Times New Roman" w:hAnsi="Times New Roman"/>
          <w:sz w:val="24"/>
          <w:szCs w:val="24"/>
        </w:rPr>
      </w:pPr>
    </w:p>
    <w:p w:rsidR="00CF7C59" w:rsidRDefault="00CF7C59" w:rsidP="00CF7C59">
      <w:pPr>
        <w:pStyle w:val="ListParagraph"/>
        <w:numPr>
          <w:ilvl w:val="0"/>
          <w:numId w:val="7"/>
        </w:numPr>
        <w:spacing w:before="100" w:beforeAutospacing="1" w:after="100" w:afterAutospacing="1" w:line="240" w:lineRule="auto"/>
        <w:rPr>
          <w:rFonts w:ascii="Times New Roman" w:eastAsia="Times New Roman" w:hAnsi="Times New Roman"/>
          <w:b/>
          <w:sz w:val="24"/>
          <w:szCs w:val="24"/>
        </w:rPr>
      </w:pPr>
      <w:r w:rsidRPr="00994638">
        <w:rPr>
          <w:rFonts w:ascii="Times New Roman" w:eastAsia="Times New Roman" w:hAnsi="Times New Roman"/>
          <w:b/>
          <w:sz w:val="24"/>
          <w:szCs w:val="24"/>
        </w:rPr>
        <w:t>Writing across the Curriculum</w:t>
      </w:r>
    </w:p>
    <w:p w:rsidR="00CF7C59" w:rsidRPr="00914F7A" w:rsidRDefault="001F668A" w:rsidP="00CF7C59">
      <w:pPr>
        <w:pStyle w:val="ListParagraph"/>
        <w:numPr>
          <w:ilvl w:val="1"/>
          <w:numId w:val="7"/>
        </w:numPr>
        <w:spacing w:before="100" w:beforeAutospacing="1" w:after="100" w:afterAutospacing="1" w:line="240" w:lineRule="auto"/>
        <w:rPr>
          <w:rFonts w:ascii="Times New Roman" w:eastAsia="Times New Roman" w:hAnsi="Times New Roman"/>
          <w:sz w:val="24"/>
          <w:szCs w:val="24"/>
        </w:rPr>
      </w:pPr>
      <w:hyperlink r:id="rId9" w:history="1">
        <w:r w:rsidR="00CF7C59" w:rsidRPr="004F0393">
          <w:rPr>
            <w:rStyle w:val="Hyperlink"/>
            <w:rFonts w:ascii="Times New Roman" w:eastAsia="Times New Roman" w:hAnsi="Times New Roman"/>
            <w:sz w:val="24"/>
            <w:szCs w:val="24"/>
          </w:rPr>
          <w:t>http://www.zacharyhigh.org/</w:t>
        </w:r>
      </w:hyperlink>
      <w:r w:rsidR="00CF7C59">
        <w:rPr>
          <w:rFonts w:ascii="Times New Roman" w:eastAsia="Times New Roman" w:hAnsi="Times New Roman"/>
          <w:sz w:val="24"/>
          <w:szCs w:val="24"/>
        </w:rPr>
        <w:t>, Quick Links, Literacy Support Toolbox</w:t>
      </w:r>
    </w:p>
    <w:p w:rsidR="00CF7C59" w:rsidRPr="00994638" w:rsidRDefault="00CF7C59" w:rsidP="00CF7C59">
      <w:pPr>
        <w:pStyle w:val="ListParagraph"/>
        <w:numPr>
          <w:ilvl w:val="0"/>
          <w:numId w:val="6"/>
        </w:numPr>
        <w:spacing w:before="100" w:beforeAutospacing="1" w:after="100" w:afterAutospacing="1" w:line="240" w:lineRule="auto"/>
        <w:rPr>
          <w:rFonts w:ascii="Times New Roman" w:eastAsia="Times New Roman" w:hAnsi="Times New Roman"/>
          <w:sz w:val="24"/>
          <w:szCs w:val="24"/>
        </w:rPr>
      </w:pPr>
      <w:r w:rsidRPr="00994638">
        <w:rPr>
          <w:rFonts w:ascii="Times New Roman" w:eastAsia="Times New Roman" w:hAnsi="Times New Roman"/>
          <w:sz w:val="24"/>
          <w:szCs w:val="24"/>
        </w:rPr>
        <w:t>6+1 Writing Traits Rubric</w:t>
      </w:r>
    </w:p>
    <w:p w:rsidR="00CF7C59" w:rsidRPr="00CF7C59" w:rsidRDefault="00CF7C59" w:rsidP="0067179D">
      <w:pPr>
        <w:pStyle w:val="ListParagraph"/>
        <w:numPr>
          <w:ilvl w:val="0"/>
          <w:numId w:val="6"/>
        </w:numPr>
        <w:spacing w:before="100" w:beforeAutospacing="1" w:after="100" w:afterAutospacing="1" w:line="240" w:lineRule="auto"/>
        <w:rPr>
          <w:rFonts w:ascii="Times New Roman" w:hAnsi="Times New Roman"/>
        </w:rPr>
      </w:pPr>
      <w:r w:rsidRPr="00CF7C59">
        <w:rPr>
          <w:rFonts w:ascii="Times New Roman" w:eastAsia="Times New Roman" w:hAnsi="Times New Roman"/>
          <w:sz w:val="24"/>
          <w:szCs w:val="24"/>
        </w:rPr>
        <w:t>All writing assessed based upon these criteria, either in part or as a whole</w:t>
      </w:r>
    </w:p>
    <w:p w:rsidR="00CF7C59" w:rsidRPr="00CF7C59" w:rsidRDefault="00CF7C59" w:rsidP="00CF7C59">
      <w:pPr>
        <w:spacing w:before="100" w:beforeAutospacing="1" w:after="100" w:afterAutospacing="1" w:line="240" w:lineRule="auto"/>
        <w:rPr>
          <w:rFonts w:ascii="Times New Roman" w:hAnsi="Times New Roman"/>
        </w:rPr>
      </w:pPr>
    </w:p>
    <w:p w:rsidR="00065B74" w:rsidRPr="00994638" w:rsidRDefault="00065B74" w:rsidP="00456D5C">
      <w:pPr>
        <w:pStyle w:val="ListParagraph"/>
        <w:numPr>
          <w:ilvl w:val="0"/>
          <w:numId w:val="11"/>
        </w:numPr>
        <w:rPr>
          <w:rFonts w:ascii="Times New Roman" w:hAnsi="Times New Roman"/>
        </w:rPr>
      </w:pPr>
      <w:r w:rsidRPr="00994638">
        <w:rPr>
          <w:rFonts w:ascii="Times New Roman" w:hAnsi="Times New Roman"/>
          <w:b/>
        </w:rPr>
        <w:t xml:space="preserve">Common Core effects on the English classroom: </w:t>
      </w:r>
      <w:r w:rsidRPr="00994638">
        <w:rPr>
          <w:rFonts w:ascii="Times New Roman" w:hAnsi="Times New Roman"/>
        </w:rPr>
        <w:t xml:space="preserve">  </w:t>
      </w:r>
    </w:p>
    <w:p w:rsidR="00065B74" w:rsidRPr="00994638" w:rsidRDefault="00065B74" w:rsidP="00065B74">
      <w:pPr>
        <w:pStyle w:val="ListParagraph"/>
        <w:numPr>
          <w:ilvl w:val="0"/>
          <w:numId w:val="3"/>
        </w:numPr>
        <w:rPr>
          <w:rFonts w:ascii="Times New Roman" w:hAnsi="Times New Roman"/>
        </w:rPr>
      </w:pPr>
      <w:r w:rsidRPr="00994638">
        <w:rPr>
          <w:rFonts w:ascii="Times New Roman" w:hAnsi="Times New Roman"/>
        </w:rPr>
        <w:t xml:space="preserve">more attention to high-quality, complex, age-appropriate, authentic texts; </w:t>
      </w:r>
    </w:p>
    <w:p w:rsidR="00065B74" w:rsidRPr="00994638" w:rsidRDefault="00065B74" w:rsidP="00065B74">
      <w:pPr>
        <w:pStyle w:val="ListParagraph"/>
        <w:numPr>
          <w:ilvl w:val="0"/>
          <w:numId w:val="3"/>
        </w:numPr>
        <w:rPr>
          <w:rFonts w:ascii="Times New Roman" w:hAnsi="Times New Roman"/>
        </w:rPr>
      </w:pPr>
      <w:r w:rsidRPr="00994638">
        <w:rPr>
          <w:rFonts w:ascii="Times New Roman" w:hAnsi="Times New Roman"/>
        </w:rPr>
        <w:t xml:space="preserve">students are required to fully connect with a variety of texts, respond in a variety of ways, and extend their learning and research as a result of active reading; </w:t>
      </w:r>
    </w:p>
    <w:p w:rsidR="00065B74" w:rsidRPr="00994638" w:rsidRDefault="00065B74" w:rsidP="00065B74">
      <w:pPr>
        <w:pStyle w:val="ListParagraph"/>
        <w:numPr>
          <w:ilvl w:val="0"/>
          <w:numId w:val="3"/>
        </w:numPr>
        <w:rPr>
          <w:rFonts w:ascii="Times New Roman" w:hAnsi="Times New Roman"/>
        </w:rPr>
      </w:pPr>
      <w:r w:rsidRPr="00994638">
        <w:rPr>
          <w:rFonts w:ascii="Times New Roman" w:hAnsi="Times New Roman"/>
        </w:rPr>
        <w:t xml:space="preserve">Ultimately, we want to create independent readers who can manage any cold-read tasks they encounter, whether on standardized tests or in the real world. </w:t>
      </w:r>
    </w:p>
    <w:p w:rsidR="00065B74" w:rsidRPr="00994638" w:rsidRDefault="00065B74" w:rsidP="00065B74">
      <w:pPr>
        <w:pStyle w:val="ListParagraph"/>
        <w:numPr>
          <w:ilvl w:val="0"/>
          <w:numId w:val="3"/>
        </w:numPr>
        <w:rPr>
          <w:rFonts w:ascii="Times New Roman" w:hAnsi="Times New Roman"/>
          <w:b/>
        </w:rPr>
      </w:pPr>
      <w:r w:rsidRPr="00994638">
        <w:rPr>
          <w:rFonts w:ascii="Times New Roman" w:hAnsi="Times New Roman"/>
        </w:rPr>
        <w:t>Classroom instruction (guided reading practice) is only one piece of the big picture.</w:t>
      </w:r>
    </w:p>
    <w:p w:rsidR="00994638" w:rsidRPr="00994638" w:rsidRDefault="00994638" w:rsidP="00994638">
      <w:pPr>
        <w:pStyle w:val="ListParagraph"/>
        <w:ind w:left="1080"/>
        <w:rPr>
          <w:rFonts w:ascii="Times New Roman" w:hAnsi="Times New Roman"/>
          <w:b/>
        </w:rPr>
      </w:pPr>
    </w:p>
    <w:p w:rsidR="00065B74" w:rsidRPr="00994638" w:rsidRDefault="00065B74" w:rsidP="00456D5C">
      <w:pPr>
        <w:pStyle w:val="NormalWeb"/>
        <w:numPr>
          <w:ilvl w:val="0"/>
          <w:numId w:val="10"/>
        </w:numPr>
        <w:rPr>
          <w:rFonts w:eastAsia="Times New Roman"/>
        </w:rPr>
      </w:pPr>
      <w:r w:rsidRPr="00994638">
        <w:rPr>
          <w:b/>
        </w:rPr>
        <w:t xml:space="preserve">Standardized Testing (ACT's </w:t>
      </w:r>
      <w:r w:rsidRPr="00994638">
        <w:rPr>
          <w:b/>
          <w:bCs/>
        </w:rPr>
        <w:t>EPAS</w:t>
      </w:r>
      <w:r w:rsidRPr="00994638">
        <w:rPr>
          <w:b/>
          <w:bCs/>
          <w:vertAlign w:val="superscript"/>
        </w:rPr>
        <w:t>®</w:t>
      </w:r>
      <w:r w:rsidRPr="00994638">
        <w:rPr>
          <w:b/>
          <w:bCs/>
        </w:rPr>
        <w:t xml:space="preserve"> Educational Planning and Assessment System</w:t>
      </w:r>
      <w:r w:rsidRPr="00994638">
        <w:rPr>
          <w:b/>
        </w:rPr>
        <w:t>)</w:t>
      </w:r>
      <w:r w:rsidRPr="00994638">
        <w:t xml:space="preserve"> (</w:t>
      </w:r>
      <w:hyperlink r:id="rId10" w:history="1">
        <w:r w:rsidRPr="00994638">
          <w:rPr>
            <w:rStyle w:val="Hyperlink"/>
          </w:rPr>
          <w:t>http://www.act.org/epas/</w:t>
        </w:r>
      </w:hyperlink>
      <w:r w:rsidRPr="00994638">
        <w:t xml:space="preserve">)   </w:t>
      </w:r>
      <w:r w:rsidRPr="00994638">
        <w:rPr>
          <w:rFonts w:eastAsia="Times New Roman"/>
          <w:b/>
          <w:bCs/>
        </w:rPr>
        <w:t>EPAS</w:t>
      </w:r>
      <w:r w:rsidRPr="00994638">
        <w:rPr>
          <w:rFonts w:eastAsia="Times New Roman"/>
        </w:rPr>
        <w:t xml:space="preserve"> focuses on a number of key transition points that young people face: </w:t>
      </w:r>
    </w:p>
    <w:p w:rsidR="00065B74" w:rsidRPr="00994638" w:rsidRDefault="00065B74" w:rsidP="00456D5C">
      <w:pPr>
        <w:numPr>
          <w:ilvl w:val="0"/>
          <w:numId w:val="9"/>
        </w:numPr>
        <w:spacing w:before="100" w:beforeAutospacing="1" w:after="100" w:afterAutospacing="1" w:line="240" w:lineRule="auto"/>
        <w:rPr>
          <w:rFonts w:ascii="Times New Roman" w:eastAsia="Times New Roman" w:hAnsi="Times New Roman"/>
          <w:sz w:val="24"/>
          <w:szCs w:val="24"/>
        </w:rPr>
      </w:pPr>
      <w:r w:rsidRPr="00994638">
        <w:rPr>
          <w:rFonts w:ascii="Times New Roman" w:eastAsia="Times New Roman" w:hAnsi="Times New Roman"/>
          <w:b/>
          <w:bCs/>
          <w:sz w:val="24"/>
          <w:szCs w:val="24"/>
        </w:rPr>
        <w:t>8th/9th grade</w:t>
      </w:r>
      <w:r w:rsidRPr="00994638">
        <w:rPr>
          <w:rFonts w:ascii="Times New Roman" w:eastAsia="Times New Roman" w:hAnsi="Times New Roman"/>
          <w:sz w:val="24"/>
          <w:szCs w:val="24"/>
        </w:rPr>
        <w:t>—Preparing for high school studies (</w:t>
      </w:r>
      <w:r w:rsidRPr="00994638">
        <w:rPr>
          <w:rFonts w:ascii="Times New Roman" w:eastAsia="Times New Roman" w:hAnsi="Times New Roman"/>
          <w:b/>
          <w:sz w:val="24"/>
          <w:szCs w:val="24"/>
        </w:rPr>
        <w:t>EXPLORE</w:t>
      </w:r>
      <w:r w:rsidRPr="00994638">
        <w:rPr>
          <w:rFonts w:ascii="Times New Roman" w:eastAsia="Times New Roman" w:hAnsi="Times New Roman"/>
          <w:sz w:val="24"/>
          <w:szCs w:val="24"/>
        </w:rPr>
        <w:t xml:space="preserve"> test)</w:t>
      </w:r>
    </w:p>
    <w:p w:rsidR="00065B74" w:rsidRPr="00994638" w:rsidRDefault="00065B74" w:rsidP="00456D5C">
      <w:pPr>
        <w:numPr>
          <w:ilvl w:val="0"/>
          <w:numId w:val="9"/>
        </w:numPr>
        <w:spacing w:before="100" w:beforeAutospacing="1" w:after="100" w:afterAutospacing="1" w:line="240" w:lineRule="auto"/>
        <w:rPr>
          <w:rFonts w:ascii="Times New Roman" w:eastAsia="Times New Roman" w:hAnsi="Times New Roman"/>
          <w:sz w:val="24"/>
          <w:szCs w:val="24"/>
        </w:rPr>
      </w:pPr>
      <w:r w:rsidRPr="00994638">
        <w:rPr>
          <w:rFonts w:ascii="Times New Roman" w:eastAsia="Times New Roman" w:hAnsi="Times New Roman"/>
          <w:b/>
          <w:bCs/>
          <w:sz w:val="24"/>
          <w:szCs w:val="24"/>
        </w:rPr>
        <w:t>10th grade</w:t>
      </w:r>
      <w:r w:rsidRPr="00994638">
        <w:rPr>
          <w:rFonts w:ascii="Times New Roman" w:eastAsia="Times New Roman" w:hAnsi="Times New Roman"/>
          <w:sz w:val="24"/>
          <w:szCs w:val="24"/>
        </w:rPr>
        <w:t>—Planning and preparing for college and the workplace (</w:t>
      </w:r>
      <w:r w:rsidRPr="00994638">
        <w:rPr>
          <w:rFonts w:ascii="Times New Roman" w:eastAsia="Times New Roman" w:hAnsi="Times New Roman"/>
          <w:b/>
          <w:sz w:val="24"/>
          <w:szCs w:val="24"/>
        </w:rPr>
        <w:t>PLAN</w:t>
      </w:r>
      <w:r w:rsidRPr="00994638">
        <w:rPr>
          <w:rFonts w:ascii="Times New Roman" w:eastAsia="Times New Roman" w:hAnsi="Times New Roman"/>
          <w:sz w:val="24"/>
          <w:szCs w:val="24"/>
        </w:rPr>
        <w:t xml:space="preserve"> test)</w:t>
      </w:r>
    </w:p>
    <w:p w:rsidR="00065B74" w:rsidRPr="00994638" w:rsidRDefault="00065B74" w:rsidP="00456D5C">
      <w:pPr>
        <w:numPr>
          <w:ilvl w:val="0"/>
          <w:numId w:val="9"/>
        </w:numPr>
        <w:spacing w:before="100" w:beforeAutospacing="1" w:after="100" w:afterAutospacing="1" w:line="240" w:lineRule="auto"/>
        <w:rPr>
          <w:rFonts w:ascii="Times New Roman" w:eastAsia="Times New Roman" w:hAnsi="Times New Roman"/>
          <w:sz w:val="24"/>
          <w:szCs w:val="24"/>
        </w:rPr>
      </w:pPr>
      <w:r w:rsidRPr="00994638">
        <w:rPr>
          <w:rFonts w:ascii="Times New Roman" w:eastAsia="Times New Roman" w:hAnsi="Times New Roman"/>
          <w:b/>
          <w:bCs/>
          <w:sz w:val="24"/>
          <w:szCs w:val="24"/>
        </w:rPr>
        <w:t>11th/12th grade</w:t>
      </w:r>
      <w:r w:rsidRPr="00994638">
        <w:rPr>
          <w:rFonts w:ascii="Times New Roman" w:eastAsia="Times New Roman" w:hAnsi="Times New Roman"/>
          <w:sz w:val="24"/>
          <w:szCs w:val="24"/>
        </w:rPr>
        <w:t>—Being ready for life after high school (</w:t>
      </w:r>
      <w:r w:rsidRPr="00994638">
        <w:rPr>
          <w:rFonts w:ascii="Times New Roman" w:eastAsia="Times New Roman" w:hAnsi="Times New Roman"/>
          <w:b/>
          <w:sz w:val="24"/>
          <w:szCs w:val="24"/>
        </w:rPr>
        <w:t>ACT</w:t>
      </w:r>
      <w:r w:rsidRPr="00994638">
        <w:rPr>
          <w:rFonts w:ascii="Times New Roman" w:eastAsia="Times New Roman" w:hAnsi="Times New Roman"/>
          <w:sz w:val="24"/>
          <w:szCs w:val="24"/>
        </w:rPr>
        <w:t>)</w:t>
      </w:r>
    </w:p>
    <w:p w:rsidR="00A34903" w:rsidRPr="00914F7A" w:rsidRDefault="00065B74" w:rsidP="00065B74">
      <w:pPr>
        <w:spacing w:before="100" w:beforeAutospacing="1" w:after="100" w:afterAutospacing="1" w:line="240" w:lineRule="auto"/>
        <w:ind w:left="720"/>
        <w:rPr>
          <w:rFonts w:ascii="Times New Roman" w:eastAsia="Times New Roman" w:hAnsi="Times New Roman"/>
          <w:i/>
          <w:sz w:val="24"/>
          <w:szCs w:val="24"/>
        </w:rPr>
      </w:pPr>
      <w:r w:rsidRPr="00914F7A">
        <w:rPr>
          <w:rFonts w:ascii="Times New Roman" w:eastAsia="Times New Roman" w:hAnsi="Times New Roman"/>
          <w:i/>
          <w:sz w:val="24"/>
          <w:szCs w:val="24"/>
        </w:rPr>
        <w:t xml:space="preserve">Preparing for the ACT begins long before the spring of your child’s junior year, and </w:t>
      </w:r>
      <w:r w:rsidR="00A34903" w:rsidRPr="00914F7A">
        <w:rPr>
          <w:rFonts w:ascii="Times New Roman" w:eastAsia="Times New Roman" w:hAnsi="Times New Roman"/>
          <w:i/>
          <w:sz w:val="24"/>
          <w:szCs w:val="24"/>
        </w:rPr>
        <w:t>the ACT</w:t>
      </w:r>
      <w:r w:rsidRPr="00914F7A">
        <w:rPr>
          <w:rFonts w:ascii="Times New Roman" w:eastAsia="Times New Roman" w:hAnsi="Times New Roman"/>
          <w:i/>
          <w:sz w:val="24"/>
          <w:szCs w:val="24"/>
        </w:rPr>
        <w:t xml:space="preserve"> score </w:t>
      </w:r>
      <w:r w:rsidR="00A34903" w:rsidRPr="00914F7A">
        <w:rPr>
          <w:rFonts w:ascii="Times New Roman" w:eastAsia="Times New Roman" w:hAnsi="Times New Roman"/>
          <w:i/>
          <w:sz w:val="24"/>
          <w:szCs w:val="24"/>
        </w:rPr>
        <w:t>is a critical factor in your child’s post-secondary future</w:t>
      </w:r>
      <w:r w:rsidR="00914F7A" w:rsidRPr="00914F7A">
        <w:rPr>
          <w:rFonts w:ascii="Times New Roman" w:eastAsia="Times New Roman" w:hAnsi="Times New Roman"/>
          <w:i/>
          <w:sz w:val="24"/>
          <w:szCs w:val="24"/>
        </w:rPr>
        <w:t>.</w:t>
      </w:r>
    </w:p>
    <w:p w:rsidR="00A34903" w:rsidRPr="00994638" w:rsidRDefault="00A34903" w:rsidP="00065B74">
      <w:pPr>
        <w:spacing w:before="100" w:beforeAutospacing="1" w:after="100" w:afterAutospacing="1" w:line="240" w:lineRule="auto"/>
        <w:ind w:left="720"/>
        <w:rPr>
          <w:rFonts w:ascii="Times New Roman" w:eastAsia="Times New Roman" w:hAnsi="Times New Roman"/>
          <w:sz w:val="24"/>
          <w:szCs w:val="24"/>
        </w:rPr>
      </w:pPr>
    </w:p>
    <w:sectPr w:rsidR="00A34903" w:rsidRPr="00994638" w:rsidSect="003C41D5">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C15FC"/>
    <w:multiLevelType w:val="hybridMultilevel"/>
    <w:tmpl w:val="456ED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C56BE"/>
    <w:multiLevelType w:val="hybridMultilevel"/>
    <w:tmpl w:val="E2FEE28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C5BF0"/>
    <w:multiLevelType w:val="hybridMultilevel"/>
    <w:tmpl w:val="A7222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BE37EC"/>
    <w:multiLevelType w:val="hybridMultilevel"/>
    <w:tmpl w:val="3D228CB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577CA7"/>
    <w:multiLevelType w:val="hybridMultilevel"/>
    <w:tmpl w:val="CE623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19131F"/>
    <w:multiLevelType w:val="multilevel"/>
    <w:tmpl w:val="A20E8E0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nsid w:val="364939E0"/>
    <w:multiLevelType w:val="hybridMultilevel"/>
    <w:tmpl w:val="2124B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BF6F59"/>
    <w:multiLevelType w:val="hybridMultilevel"/>
    <w:tmpl w:val="08D4E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A732EE"/>
    <w:multiLevelType w:val="hybridMultilevel"/>
    <w:tmpl w:val="005E5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397435"/>
    <w:multiLevelType w:val="hybridMultilevel"/>
    <w:tmpl w:val="8CC6E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616772"/>
    <w:multiLevelType w:val="hybridMultilevel"/>
    <w:tmpl w:val="4CACC11C"/>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A84C8F"/>
    <w:multiLevelType w:val="hybridMultilevel"/>
    <w:tmpl w:val="8528C5FA"/>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1F5DA4"/>
    <w:multiLevelType w:val="multilevel"/>
    <w:tmpl w:val="09625EA8"/>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nsid w:val="65A123C0"/>
    <w:multiLevelType w:val="hybridMultilevel"/>
    <w:tmpl w:val="53B6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AD1202"/>
    <w:multiLevelType w:val="hybridMultilevel"/>
    <w:tmpl w:val="71B235E0"/>
    <w:lvl w:ilvl="0" w:tplc="54661D48">
      <w:start w:val="28"/>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FE7387C"/>
    <w:multiLevelType w:val="hybridMultilevel"/>
    <w:tmpl w:val="39E097F4"/>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5"/>
  </w:num>
  <w:num w:numId="3">
    <w:abstractNumId w:val="15"/>
  </w:num>
  <w:num w:numId="4">
    <w:abstractNumId w:val="14"/>
  </w:num>
  <w:num w:numId="5">
    <w:abstractNumId w:val="13"/>
  </w:num>
  <w:num w:numId="6">
    <w:abstractNumId w:val="1"/>
  </w:num>
  <w:num w:numId="7">
    <w:abstractNumId w:val="11"/>
  </w:num>
  <w:num w:numId="8">
    <w:abstractNumId w:val="2"/>
  </w:num>
  <w:num w:numId="9">
    <w:abstractNumId w:val="12"/>
  </w:num>
  <w:num w:numId="10">
    <w:abstractNumId w:val="7"/>
  </w:num>
  <w:num w:numId="11">
    <w:abstractNumId w:val="8"/>
  </w:num>
  <w:num w:numId="12">
    <w:abstractNumId w:val="4"/>
  </w:num>
  <w:num w:numId="13">
    <w:abstractNumId w:val="6"/>
  </w:num>
  <w:num w:numId="14">
    <w:abstractNumId w:val="0"/>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5CD"/>
    <w:rsid w:val="00065B74"/>
    <w:rsid w:val="0008386D"/>
    <w:rsid w:val="00085089"/>
    <w:rsid w:val="00177CC9"/>
    <w:rsid w:val="001F668A"/>
    <w:rsid w:val="00225AD4"/>
    <w:rsid w:val="00293913"/>
    <w:rsid w:val="00317A76"/>
    <w:rsid w:val="003C13FD"/>
    <w:rsid w:val="003C41D5"/>
    <w:rsid w:val="00423CA9"/>
    <w:rsid w:val="00456D5C"/>
    <w:rsid w:val="004672C0"/>
    <w:rsid w:val="004F0393"/>
    <w:rsid w:val="00536A7B"/>
    <w:rsid w:val="00614315"/>
    <w:rsid w:val="0065017C"/>
    <w:rsid w:val="006651D4"/>
    <w:rsid w:val="00665545"/>
    <w:rsid w:val="0076642C"/>
    <w:rsid w:val="008336B8"/>
    <w:rsid w:val="00850962"/>
    <w:rsid w:val="00856740"/>
    <w:rsid w:val="008A6606"/>
    <w:rsid w:val="00914F7A"/>
    <w:rsid w:val="00994638"/>
    <w:rsid w:val="00A34903"/>
    <w:rsid w:val="00A777AD"/>
    <w:rsid w:val="00B105D0"/>
    <w:rsid w:val="00B77E1C"/>
    <w:rsid w:val="00C56802"/>
    <w:rsid w:val="00CD0996"/>
    <w:rsid w:val="00CF7C59"/>
    <w:rsid w:val="00E1101F"/>
    <w:rsid w:val="00E31237"/>
    <w:rsid w:val="00ED7AAE"/>
    <w:rsid w:val="00F5413A"/>
    <w:rsid w:val="00F715CD"/>
    <w:rsid w:val="00FC1115"/>
    <w:rsid w:val="00FE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ECA6E3-D502-4E44-A2A9-2E519102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80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5CD"/>
    <w:pPr>
      <w:ind w:left="720"/>
      <w:contextualSpacing/>
    </w:pPr>
  </w:style>
  <w:style w:type="paragraph" w:styleId="BalloonText">
    <w:name w:val="Balloon Text"/>
    <w:basedOn w:val="Normal"/>
    <w:link w:val="BalloonTextChar"/>
    <w:uiPriority w:val="99"/>
    <w:semiHidden/>
    <w:unhideWhenUsed/>
    <w:rsid w:val="00766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42C"/>
    <w:rPr>
      <w:rFonts w:ascii="Tahoma" w:hAnsi="Tahoma" w:cs="Tahoma"/>
      <w:sz w:val="16"/>
      <w:szCs w:val="16"/>
    </w:rPr>
  </w:style>
  <w:style w:type="character" w:styleId="Hyperlink">
    <w:name w:val="Hyperlink"/>
    <w:basedOn w:val="DefaultParagraphFont"/>
    <w:uiPriority w:val="99"/>
    <w:unhideWhenUsed/>
    <w:rsid w:val="00856740"/>
    <w:rPr>
      <w:color w:val="0563C1" w:themeColor="hyperlink"/>
      <w:u w:val="single"/>
    </w:rPr>
  </w:style>
  <w:style w:type="paragraph" w:styleId="NormalWeb">
    <w:name w:val="Normal (Web)"/>
    <w:basedOn w:val="Normal"/>
    <w:uiPriority w:val="99"/>
    <w:semiHidden/>
    <w:unhideWhenUsed/>
    <w:rsid w:val="0085674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0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charyhigh.org/" TargetMode="External"/><Relationship Id="rId3" Type="http://schemas.openxmlformats.org/officeDocument/2006/relationships/settings" Target="settings.xml"/><Relationship Id="rId7" Type="http://schemas.openxmlformats.org/officeDocument/2006/relationships/hyperlink" Target="mailto:charlotte.blanchard@zacharyschool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ina.knight@zacharyschools.org" TargetMode="External"/><Relationship Id="rId11" Type="http://schemas.openxmlformats.org/officeDocument/2006/relationships/fontTable" Target="fontTable.xml"/><Relationship Id="rId5" Type="http://schemas.openxmlformats.org/officeDocument/2006/relationships/hyperlink" Target="http://www.zacharyhigh.org/" TargetMode="External"/><Relationship Id="rId10" Type="http://schemas.openxmlformats.org/officeDocument/2006/relationships/hyperlink" Target="http://www.act.org/epas/" TargetMode="External"/><Relationship Id="rId4" Type="http://schemas.openxmlformats.org/officeDocument/2006/relationships/webSettings" Target="webSettings.xml"/><Relationship Id="rId9" Type="http://schemas.openxmlformats.org/officeDocument/2006/relationships/hyperlink" Target="http://www.zacharyhig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Blanchard</dc:creator>
  <cp:lastModifiedBy>Christie Burns</cp:lastModifiedBy>
  <cp:revision>2</cp:revision>
  <cp:lastPrinted>2014-07-29T17:16:00Z</cp:lastPrinted>
  <dcterms:created xsi:type="dcterms:W3CDTF">2015-07-20T02:00:00Z</dcterms:created>
  <dcterms:modified xsi:type="dcterms:W3CDTF">2015-07-20T02:00:00Z</dcterms:modified>
</cp:coreProperties>
</file>